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35D7D69F" w:rsidR="009A415E" w:rsidRPr="00E40D77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8E48E2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10</w:t>
      </w:r>
      <w:r w:rsidR="006015E0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8E48E2"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Załącznik nr 1 do SWZ</w:t>
      </w:r>
    </w:p>
    <w:p w14:paraId="285D62DF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E40D77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E40D77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E40D77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6B578214" w:rsidR="009A415E" w:rsidRPr="00E40D77" w:rsidRDefault="002F18D1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10950" w:rsidRPr="00E40D77">
        <w:rPr>
          <w:rFonts w:ascii="Times New Roman" w:hAnsi="Times New Roman" w:cs="Times New Roman"/>
          <w:sz w:val="24"/>
          <w:szCs w:val="24"/>
        </w:rPr>
        <w:t>l.</w:t>
      </w:r>
      <w:r w:rsidR="00176E9C" w:rsidRPr="00E40D77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E40D77">
        <w:rPr>
          <w:rFonts w:ascii="Times New Roman" w:hAnsi="Times New Roman" w:cs="Times New Roman"/>
          <w:sz w:val="24"/>
          <w:szCs w:val="24"/>
        </w:rPr>
        <w:tab/>
      </w:r>
      <w:r w:rsidR="00176E9C" w:rsidRPr="00E40D77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E40D77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E40D77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E40D77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E40D77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E40D77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7EA753C9" w14:textId="722EEAF7" w:rsidR="008E48E2" w:rsidRPr="00E40D77" w:rsidRDefault="004273C0" w:rsidP="008E48E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D77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015E0" w:rsidRPr="00E40D77">
        <w:rPr>
          <w:rFonts w:ascii="Times New Roman" w:hAnsi="Times New Roman" w:cs="Times New Roman"/>
          <w:b/>
          <w:bCs/>
          <w:sz w:val="24"/>
          <w:szCs w:val="24"/>
        </w:rPr>
        <w:t>n</w:t>
      </w:r>
      <w:bookmarkStart w:id="0" w:name="_Hlk199490293"/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48E2" w:rsidRPr="00E40D77">
        <w:rPr>
          <w:rFonts w:ascii="Times New Roman" w:hAnsi="Times New Roman" w:cs="Times New Roman"/>
          <w:b/>
          <w:bCs/>
        </w:rPr>
        <w:t xml:space="preserve"> </w:t>
      </w:r>
      <w:r w:rsidR="00A76E69" w:rsidRPr="00E40D77">
        <w:rPr>
          <w:rFonts w:ascii="Times New Roman" w:hAnsi="Times New Roman" w:cs="Times New Roman"/>
          <w:b/>
          <w:bCs/>
        </w:rPr>
        <w:t>„</w:t>
      </w:r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 gminnej nr 101926 L w </w:t>
      </w:r>
      <w:proofErr w:type="spellStart"/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 xml:space="preserve">. Brzostówiec od km 0+000 do km 2+ 254 oraz przebudowa drogi gminnej nr 101904L w </w:t>
      </w:r>
      <w:proofErr w:type="spellStart"/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8E48E2" w:rsidRPr="00E40D77">
        <w:rPr>
          <w:rFonts w:ascii="Times New Roman" w:hAnsi="Times New Roman" w:cs="Times New Roman"/>
          <w:b/>
          <w:bCs/>
          <w:sz w:val="24"/>
          <w:szCs w:val="24"/>
        </w:rPr>
        <w:t>. Zabiele od km 0+000 do km 0+234 ,Gmina Radzyń Podlaski</w:t>
      </w:r>
      <w:r w:rsidR="00A76E69" w:rsidRPr="00E40D7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3A5F9ED" w14:textId="74463F07" w:rsidR="002C0283" w:rsidRPr="00E40D77" w:rsidRDefault="002C0283" w:rsidP="002C028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287DFBD0" w14:textId="4171E405" w:rsidR="00176E9C" w:rsidRPr="00E40D77" w:rsidRDefault="00176E9C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</w:p>
    <w:p w14:paraId="7DDD2D55" w14:textId="77777777" w:rsidR="00511549" w:rsidRPr="00E40D77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E40D77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E40D77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E40D77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E40D77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0EBD5AF2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  <w:r w:rsidR="007C62E8"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E40D7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E40D7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E40D7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E40D7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9A04E4" w14:textId="3CC83BA8" w:rsidR="009A415E" w:rsidRDefault="009A415E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40D7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2E1BDD80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5E66BA41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08441DFD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6B5422C1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6E851136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42E5C50A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32954174" w14:textId="77777777" w:rsidR="002F18D1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5961E3C0" w14:textId="77777777" w:rsidR="002F18D1" w:rsidRPr="00E40D77" w:rsidRDefault="002F18D1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</w:p>
    <w:p w14:paraId="70BA7B10" w14:textId="77777777" w:rsidR="009A415E" w:rsidRPr="00E40D77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E40D77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E40D77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41B5D3A8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40D77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E40D77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E40D7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E40D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E40D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E40D77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E40D77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24C5F626" w:rsidR="00511549" w:rsidRPr="00E40D77" w:rsidRDefault="00511549" w:rsidP="000C12D2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Wadium w innej formie niż pieniężna należy zwrócić na adres </w:t>
      </w:r>
      <w:r w:rsidR="000C12D2" w:rsidRPr="00E40D77">
        <w:rPr>
          <w:rFonts w:ascii="Times New Roman" w:eastAsia="Times New Roman" w:hAnsi="Times New Roman" w:cs="Times New Roman"/>
          <w:sz w:val="24"/>
          <w:szCs w:val="24"/>
        </w:rPr>
        <w:t>e- mail(</w:t>
      </w:r>
      <w:r w:rsidR="000C12D2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>należy podać adres e-mail wystaw</w:t>
      </w:r>
      <w:r w:rsidR="00EB49BE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>cy</w:t>
      </w:r>
      <w:r w:rsidR="000C12D2" w:rsidRPr="00E40D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gwarancji</w:t>
      </w:r>
      <w:r w:rsidR="000C12D2" w:rsidRPr="00E40D7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="000C12D2" w:rsidRPr="00E40D77">
        <w:rPr>
          <w:rFonts w:ascii="Times New Roman" w:eastAsia="Times New Roman" w:hAnsi="Times New Roman" w:cs="Times New Roman"/>
          <w:sz w:val="24"/>
          <w:szCs w:val="24"/>
        </w:rPr>
        <w:t>………….</w:t>
      </w:r>
    </w:p>
    <w:p w14:paraId="518DE6DE" w14:textId="77777777" w:rsidR="00511549" w:rsidRPr="00E40D77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E40D77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E40D7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……………………………………………………………………..</w:t>
      </w:r>
    </w:p>
    <w:p w14:paraId="68AB7FE5" w14:textId="77777777" w:rsidR="00511549" w:rsidRPr="00E40D77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E40D77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E40D7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4.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>w *</w:t>
      </w:r>
      <w:r w:rsidR="006015E0" w:rsidRPr="00E40D77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E40D77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E40D7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E40D77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E40D77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E40D7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5.</w:t>
      </w:r>
      <w:r w:rsidR="009A415E" w:rsidRPr="00E40D77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E40D77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E40D7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6.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40D77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40D77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40D77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E40D77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E40D7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E40D7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7.</w:t>
      </w:r>
      <w:r w:rsidR="009A415E" w:rsidRPr="00E40D77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E40D77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E40D77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>□</w:t>
      </w:r>
      <w:r w:rsidR="00511549" w:rsidRPr="00E40D77">
        <w:rPr>
          <w:rFonts w:ascii="Times New Roman" w:hAnsi="Times New Roman" w:cs="Times New Roman"/>
          <w:sz w:val="24"/>
          <w:szCs w:val="24"/>
        </w:rPr>
        <w:t xml:space="preserve"> </w:t>
      </w:r>
      <w:r w:rsidRPr="00E40D77">
        <w:rPr>
          <w:rFonts w:ascii="Times New Roman" w:hAnsi="Times New Roman" w:cs="Times New Roman"/>
          <w:sz w:val="24"/>
          <w:szCs w:val="24"/>
        </w:rPr>
        <w:t>Mikroprzedsiębiorstwo</w:t>
      </w:r>
      <w:r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E40D77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40D77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E40D77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40D7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E40D7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40D77">
        <w:rPr>
          <w:rFonts w:ascii="Times New Roman" w:hAnsi="Times New Roman" w:cs="Times New Roman"/>
          <w:sz w:val="24"/>
          <w:szCs w:val="24"/>
        </w:rPr>
        <w:t>□</w:t>
      </w:r>
      <w:r w:rsidRPr="00E40D77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E40D77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E40D7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>8.</w:t>
      </w:r>
      <w:r w:rsidR="009A415E" w:rsidRPr="00E40D77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40D77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E40D7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8AA155E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FF96F34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7E20F30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63B25CC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332F23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28156C7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191585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F92E18D" w14:textId="77777777" w:rsidR="002F18D1" w:rsidRDefault="002F18D1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EA5042" w14:textId="405B748B" w:rsidR="009A415E" w:rsidRPr="00E40D77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D77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E40D7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E40D77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E40D77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E40D7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E40D77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E40D77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E40D77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E40D77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E40D77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E40D7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0D77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E40D77">
        <w:rPr>
          <w:rFonts w:ascii="Times New Roman" w:eastAsia="Arial" w:hAnsi="Times New Roman" w:cs="Times New Roman"/>
          <w:sz w:val="24"/>
          <w:szCs w:val="24"/>
        </w:rPr>
        <w:t>*</w:t>
      </w:r>
      <w:r w:rsidRPr="00E40D7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E40D77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Pr="00E40D77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126EA592" w14:textId="77777777" w:rsidR="00125C70" w:rsidRPr="00E40D77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55855DC0" w14:textId="37E7F330" w:rsidR="003A0B91" w:rsidRPr="00E40D77" w:rsidRDefault="004273C0" w:rsidP="001D158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E40D77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E40D7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176E9C" w:rsidRPr="00E40D77">
        <w:rPr>
          <w:rFonts w:ascii="Times New Roman" w:eastAsia="Arial" w:hAnsi="Times New Roman" w:cs="Times New Roman"/>
          <w:sz w:val="24"/>
          <w:szCs w:val="24"/>
        </w:rPr>
        <w:t xml:space="preserve"> zamówienia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7114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 ciągu 7 miesięcy od dnia podpisania umowy.</w:t>
      </w:r>
    </w:p>
    <w:p w14:paraId="2173C6BE" w14:textId="1B50CEB1" w:rsidR="00511549" w:rsidRPr="00E40D77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</w:t>
      </w:r>
      <w:r w:rsidR="005A49F2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zamówienia </w:t>
      </w:r>
      <w:r w:rsidR="005A49F2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8CB15" w14:textId="7777777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E40D77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E40D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76E9C"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Gwarancja</w:t>
      </w:r>
      <w:r w:rsidRPr="00E40D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E40D77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36 miesięcy</w:t>
      </w:r>
    </w:p>
    <w:p w14:paraId="22E99726" w14:textId="243BE1F7" w:rsidR="004273C0" w:rsidRPr="00E40D77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48 miesięcy</w:t>
      </w:r>
    </w:p>
    <w:p w14:paraId="1FC3889B" w14:textId="10E384AA" w:rsidR="004273C0" w:rsidRPr="002F18D1" w:rsidRDefault="004273C0" w:rsidP="002F18D1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E40D77">
        <w:rPr>
          <w:rFonts w:ascii="Times New Roman" w:eastAsia="Times New Roman" w:hAnsi="Times New Roman" w:cs="Times New Roman"/>
          <w:color w:val="000000"/>
          <w:sz w:val="24"/>
          <w:szCs w:val="24"/>
        </w:rPr>
        <w:t>60 miesięcy</w:t>
      </w:r>
    </w:p>
    <w:p w14:paraId="2E1C6B52" w14:textId="4FF5B23C" w:rsidR="00511549" w:rsidRPr="00E40D77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1BE328DE" w:rsidR="00511549" w:rsidRPr="00E40D77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0D77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E40D77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A09BB" w:rsidRPr="00E40D77">
        <w:rPr>
          <w:rFonts w:ascii="Times New Roman" w:eastAsia="Arial" w:hAnsi="Times New Roman" w:cs="Times New Roman"/>
          <w:sz w:val="24"/>
          <w:szCs w:val="24"/>
        </w:rPr>
        <w:t xml:space="preserve">             </w:t>
      </w:r>
      <w:r w:rsidR="006015E0" w:rsidRPr="00E40D77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25B62120" w:rsidR="006015E0" w:rsidRPr="00E40D77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E40D77">
          <w:head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E40D77">
        <w:rPr>
          <w:rFonts w:ascii="Times New Roman" w:eastAsia="Arial" w:hAnsi="Times New Roman" w:cs="Times New Roman"/>
          <w:sz w:val="24"/>
          <w:szCs w:val="24"/>
        </w:rPr>
        <w:t xml:space="preserve">Miejscowość, data                                                                                    </w:t>
      </w:r>
      <w:r w:rsidR="00E40D77"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E40D77">
        <w:rPr>
          <w:rFonts w:ascii="Times New Roman" w:eastAsia="Arial" w:hAnsi="Times New Roman" w:cs="Times New Roman"/>
          <w:sz w:val="24"/>
          <w:szCs w:val="24"/>
        </w:rPr>
        <w:t xml:space="preserve"> Podp</w:t>
      </w:r>
      <w:r w:rsidR="008E48E2" w:rsidRPr="00E40D77">
        <w:rPr>
          <w:rFonts w:ascii="Times New Roman" w:eastAsia="Arial" w:hAnsi="Times New Roman" w:cs="Times New Roman"/>
          <w:sz w:val="24"/>
          <w:szCs w:val="24"/>
        </w:rPr>
        <w:t>is</w:t>
      </w:r>
    </w:p>
    <w:p w14:paraId="63986D4A" w14:textId="77777777" w:rsidR="006015E0" w:rsidRPr="00E40D77" w:rsidRDefault="006015E0" w:rsidP="008E48E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E40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F17AB" w14:textId="77777777" w:rsidR="00734D8D" w:rsidRDefault="00734D8D" w:rsidP="006015E0">
      <w:r>
        <w:separator/>
      </w:r>
    </w:p>
  </w:endnote>
  <w:endnote w:type="continuationSeparator" w:id="0">
    <w:p w14:paraId="41F07BFB" w14:textId="77777777" w:rsidR="00734D8D" w:rsidRDefault="00734D8D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FADE" w14:textId="77777777" w:rsidR="00734D8D" w:rsidRDefault="00734D8D" w:rsidP="006015E0">
      <w:r>
        <w:separator/>
      </w:r>
    </w:p>
  </w:footnote>
  <w:footnote w:type="continuationSeparator" w:id="0">
    <w:p w14:paraId="2C7FBC0D" w14:textId="77777777" w:rsidR="00734D8D" w:rsidRDefault="00734D8D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796D3F91" w:rsidR="005D5786" w:rsidRDefault="005D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A600BBC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E0FF7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D26DC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045DC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1A006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C8FB5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0488B1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AE05C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78860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7E77"/>
    <w:rsid w:val="00072F42"/>
    <w:rsid w:val="00075FBF"/>
    <w:rsid w:val="000C12D2"/>
    <w:rsid w:val="000D052F"/>
    <w:rsid w:val="00125C70"/>
    <w:rsid w:val="00165D41"/>
    <w:rsid w:val="00176E9C"/>
    <w:rsid w:val="001C2027"/>
    <w:rsid w:val="001D1584"/>
    <w:rsid w:val="00245352"/>
    <w:rsid w:val="00252FC3"/>
    <w:rsid w:val="0026037D"/>
    <w:rsid w:val="002643A4"/>
    <w:rsid w:val="0026599E"/>
    <w:rsid w:val="002C0283"/>
    <w:rsid w:val="002C5CCF"/>
    <w:rsid w:val="002F18D1"/>
    <w:rsid w:val="003A0B91"/>
    <w:rsid w:val="004273C0"/>
    <w:rsid w:val="00452C3C"/>
    <w:rsid w:val="00483495"/>
    <w:rsid w:val="004A1C29"/>
    <w:rsid w:val="004C4E72"/>
    <w:rsid w:val="004D7EA9"/>
    <w:rsid w:val="004F5A56"/>
    <w:rsid w:val="00511549"/>
    <w:rsid w:val="00523786"/>
    <w:rsid w:val="00531F66"/>
    <w:rsid w:val="00544687"/>
    <w:rsid w:val="00554DF3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704156"/>
    <w:rsid w:val="0071148E"/>
    <w:rsid w:val="00734D8D"/>
    <w:rsid w:val="007C62E8"/>
    <w:rsid w:val="007F44B7"/>
    <w:rsid w:val="007F48E7"/>
    <w:rsid w:val="008358FD"/>
    <w:rsid w:val="008379E0"/>
    <w:rsid w:val="008608F3"/>
    <w:rsid w:val="008D343F"/>
    <w:rsid w:val="008E48E2"/>
    <w:rsid w:val="008E5D9F"/>
    <w:rsid w:val="00932D9D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27C91"/>
    <w:rsid w:val="00A55A06"/>
    <w:rsid w:val="00A76E69"/>
    <w:rsid w:val="00AD68D5"/>
    <w:rsid w:val="00AF1098"/>
    <w:rsid w:val="00B21DCA"/>
    <w:rsid w:val="00B2576B"/>
    <w:rsid w:val="00B42C80"/>
    <w:rsid w:val="00B50B7D"/>
    <w:rsid w:val="00BA09BB"/>
    <w:rsid w:val="00BE5C75"/>
    <w:rsid w:val="00C51179"/>
    <w:rsid w:val="00C53EE2"/>
    <w:rsid w:val="00C707EC"/>
    <w:rsid w:val="00C84221"/>
    <w:rsid w:val="00C92779"/>
    <w:rsid w:val="00CD301C"/>
    <w:rsid w:val="00CF37B2"/>
    <w:rsid w:val="00D13C3F"/>
    <w:rsid w:val="00D264E7"/>
    <w:rsid w:val="00D5162A"/>
    <w:rsid w:val="00D542D3"/>
    <w:rsid w:val="00D660E3"/>
    <w:rsid w:val="00D6623E"/>
    <w:rsid w:val="00D74178"/>
    <w:rsid w:val="00D75DC5"/>
    <w:rsid w:val="00D92419"/>
    <w:rsid w:val="00D94FC9"/>
    <w:rsid w:val="00DB0047"/>
    <w:rsid w:val="00DB52BE"/>
    <w:rsid w:val="00DE0EB9"/>
    <w:rsid w:val="00E322DA"/>
    <w:rsid w:val="00E40D77"/>
    <w:rsid w:val="00EB49BE"/>
    <w:rsid w:val="00EB6185"/>
    <w:rsid w:val="00EB78C2"/>
    <w:rsid w:val="00F93E18"/>
    <w:rsid w:val="00F9717A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30</cp:revision>
  <cp:lastPrinted>2025-09-17T10:14:00Z</cp:lastPrinted>
  <dcterms:created xsi:type="dcterms:W3CDTF">2022-03-10T08:21:00Z</dcterms:created>
  <dcterms:modified xsi:type="dcterms:W3CDTF">2025-09-17T10:14:00Z</dcterms:modified>
</cp:coreProperties>
</file>